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383CC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383CCE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383CC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383CCE">
      <w:pPr>
        <w:ind w:firstLine="567"/>
        <w:jc w:val="right"/>
      </w:pPr>
      <w:r w:rsidRPr="003D1697">
        <w:t xml:space="preserve">Tursi, </w:t>
      </w:r>
      <w:r w:rsidR="00F54C4A">
        <w:t>18</w:t>
      </w:r>
      <w:r w:rsidR="0063124A">
        <w:t>.</w:t>
      </w:r>
      <w:r w:rsidR="00F54C4A">
        <w:t>11</w:t>
      </w:r>
      <w:r w:rsidRPr="003D1697">
        <w:t>.20</w:t>
      </w:r>
      <w:r w:rsidR="00A951B6">
        <w:t>2</w:t>
      </w:r>
      <w:r w:rsidR="00FA0130">
        <w:t>1</w:t>
      </w:r>
    </w:p>
    <w:p w:rsidR="00F21E44" w:rsidRDefault="00F21E44" w:rsidP="00383CCE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383CCE">
      <w:pPr>
        <w:ind w:firstLine="567"/>
        <w:jc w:val="both"/>
        <w:rPr>
          <w:i/>
          <w:sz w:val="12"/>
          <w:szCs w:val="10"/>
        </w:rPr>
      </w:pPr>
    </w:p>
    <w:p w:rsidR="00686E22" w:rsidRPr="002D0E86" w:rsidRDefault="00F21E44" w:rsidP="00383CCE">
      <w:pPr>
        <w:rPr>
          <w:b/>
          <w:sz w:val="22"/>
          <w:szCs w:val="22"/>
        </w:rPr>
      </w:pPr>
      <w:r w:rsidRPr="002D0E86">
        <w:rPr>
          <w:i/>
          <w:sz w:val="22"/>
          <w:szCs w:val="22"/>
        </w:rPr>
        <w:t>Comunicato Stampa</w:t>
      </w:r>
    </w:p>
    <w:p w:rsidR="00F54C4A" w:rsidRPr="00F54C4A" w:rsidRDefault="00F54C4A" w:rsidP="00F54C4A">
      <w:pPr>
        <w:rPr>
          <w:b/>
          <w:sz w:val="26"/>
          <w:szCs w:val="26"/>
        </w:rPr>
      </w:pPr>
      <w:r w:rsidRPr="00F54C4A">
        <w:rPr>
          <w:b/>
          <w:sz w:val="26"/>
          <w:szCs w:val="26"/>
        </w:rPr>
        <w:t>LA DIOCESI DI TURSI-LAGONEGRO IN ASCOLTO:</w:t>
      </w:r>
    </w:p>
    <w:p w:rsidR="002D0E86" w:rsidRPr="00F54C4A" w:rsidRDefault="00F54C4A" w:rsidP="00F54C4A">
      <w:pPr>
        <w:rPr>
          <w:b/>
          <w:i/>
        </w:rPr>
      </w:pPr>
      <w:r w:rsidRPr="00F54C4A">
        <w:rPr>
          <w:b/>
          <w:i/>
          <w:sz w:val="24"/>
        </w:rPr>
        <w:t>“L’uno in ascolto dell’altro, tutti in ascolto dello Spirito”</w:t>
      </w:r>
    </w:p>
    <w:p w:rsidR="00A951B6" w:rsidRPr="002D0E86" w:rsidRDefault="00A951B6" w:rsidP="00383CCE">
      <w:pPr>
        <w:pBdr>
          <w:bottom w:val="single" w:sz="4" w:space="1" w:color="auto"/>
        </w:pBdr>
        <w:jc w:val="both"/>
        <w:rPr>
          <w:sz w:val="8"/>
          <w:szCs w:val="22"/>
        </w:rPr>
      </w:pPr>
    </w:p>
    <w:p w:rsidR="00683C8E" w:rsidRPr="002D0E86" w:rsidRDefault="00683C8E" w:rsidP="00383CCE">
      <w:pPr>
        <w:jc w:val="both"/>
        <w:rPr>
          <w:sz w:val="22"/>
          <w:szCs w:val="22"/>
        </w:rPr>
      </w:pP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  <w:shd w:val="clear" w:color="auto" w:fill="FFFFFF"/>
        </w:rPr>
      </w:pPr>
      <w:r w:rsidRPr="00F54C4A">
        <w:rPr>
          <w:sz w:val="22"/>
          <w:szCs w:val="26"/>
          <w:shd w:val="clear" w:color="auto" w:fill="FFFFFF"/>
        </w:rPr>
        <w:t xml:space="preserve">Nel pomeriggio di Domenica 21 novembre, in contemporanea (ore 19,00 – 20,30), in tutte le parrocchie, sotto la guida del parroco e con la collaborazione dei membri del Consiglio Pastorale Parrocchiale, attraverso i tavoli di ascolto (ogni tavolo sarà composto da 10/12 componenti), si terrà un </w:t>
      </w:r>
      <w:r w:rsidRPr="00F54C4A">
        <w:rPr>
          <w:b/>
          <w:sz w:val="22"/>
          <w:szCs w:val="26"/>
          <w:shd w:val="clear" w:color="auto" w:fill="FFFFFF"/>
        </w:rPr>
        <w:t xml:space="preserve">tempo di ascolto aperto a tutte le persone di buona volontà </w:t>
      </w:r>
      <w:r w:rsidRPr="00F54C4A">
        <w:rPr>
          <w:sz w:val="22"/>
          <w:szCs w:val="26"/>
          <w:shd w:val="clear" w:color="auto" w:fill="FFFFFF"/>
        </w:rPr>
        <w:t>che desiderano dialogare e confrontarsi sulle tematiche proposte.</w:t>
      </w:r>
    </w:p>
    <w:p w:rsidR="00F54C4A" w:rsidRPr="00F54C4A" w:rsidRDefault="00F54C4A" w:rsidP="00F54C4A">
      <w:pPr>
        <w:spacing w:line="276" w:lineRule="auto"/>
        <w:ind w:right="118"/>
        <w:jc w:val="both"/>
        <w:rPr>
          <w:sz w:val="22"/>
          <w:szCs w:val="26"/>
          <w:shd w:val="clear" w:color="auto" w:fill="FFFFFF"/>
        </w:rPr>
      </w:pP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 xml:space="preserve">Il Vescovo, </w:t>
      </w:r>
      <w:r w:rsidRPr="00F54C4A">
        <w:rPr>
          <w:b/>
          <w:sz w:val="22"/>
          <w:szCs w:val="26"/>
        </w:rPr>
        <w:t>Monsignor Vincenzo Orofino</w:t>
      </w:r>
      <w:r w:rsidRPr="00F54C4A">
        <w:rPr>
          <w:sz w:val="22"/>
          <w:szCs w:val="26"/>
        </w:rPr>
        <w:t>, sostenuto dagli Organismi diocesani di partecipazione alla vita ecclesiale</w:t>
      </w:r>
      <w:r w:rsidR="00CA0D6F">
        <w:rPr>
          <w:sz w:val="22"/>
          <w:szCs w:val="26"/>
        </w:rPr>
        <w:t>,</w:t>
      </w:r>
      <w:r w:rsidRPr="00F54C4A">
        <w:rPr>
          <w:sz w:val="22"/>
          <w:szCs w:val="26"/>
        </w:rPr>
        <w:t xml:space="preserve"> è convinto che “la nostra Chiesa locale vuole mettersi in ascolto di tutti e di tutto il territorio, anche delle realtà sociali e culturali. Vogliamo ascoltare, tessere relazioni buone e costruttive con tutti per contribuire a far nascere spazi di vita buona, solidale, accogliente. Vogliamo metterci in ascolto della storia di questa regione e dei nostri paesi, quella passata e quella contemporanea, quella delle comunità e quella dei singoli, quella religiosa e quella sociale. Vogliamo ascoltare il nostro tempo, il nostro territorio, la cultura in cui siamo immersi.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  <w:shd w:val="clear" w:color="auto" w:fill="FFFFFF"/>
        </w:rPr>
      </w:pPr>
      <w:r w:rsidRPr="00F54C4A">
        <w:rPr>
          <w:sz w:val="22"/>
          <w:szCs w:val="26"/>
        </w:rPr>
        <w:t xml:space="preserve">Lo vogliamo fare perché ne avvertiamo tutta la fecondità e l’urgenza. Lo faremo anche nei prossimi mesi </w:t>
      </w:r>
      <w:r w:rsidRPr="00F54C4A">
        <w:rPr>
          <w:sz w:val="22"/>
          <w:szCs w:val="26"/>
          <w:shd w:val="clear" w:color="auto" w:fill="FFFFFF"/>
        </w:rPr>
        <w:t xml:space="preserve">(dicembre, gennaio 2022, febbraio, marzo e maggio) perché Papa Francesco ci chiede con forza di “camminare insieme” per edificare una Chiesa tutta “sinodale”. </w:t>
      </w:r>
      <w:r w:rsidRPr="00F54C4A">
        <w:rPr>
          <w:sz w:val="22"/>
          <w:szCs w:val="26"/>
        </w:rPr>
        <w:t xml:space="preserve">Una Chiesa, cioè, </w:t>
      </w:r>
      <w:r w:rsidRPr="00F54C4A">
        <w:rPr>
          <w:sz w:val="22"/>
          <w:szCs w:val="26"/>
          <w:shd w:val="clear" w:color="auto" w:fill="FFFFFF"/>
        </w:rPr>
        <w:t xml:space="preserve">che nella storia si manifesta come </w:t>
      </w:r>
      <w:r w:rsidRPr="00F54C4A">
        <w:rPr>
          <w:sz w:val="22"/>
          <w:szCs w:val="26"/>
        </w:rPr>
        <w:t xml:space="preserve">casa e scuola di comunione (una comunione vera, essenziale e creativa). Quella comunione che è armonia sinfonica, che rende liberi, che accoglie tutti, che non pretende niente e non giudica nessuno, che esalta i carismi, le attitudini e la storia di ognuno. Una Comunità sinodale </w:t>
      </w:r>
      <w:r w:rsidRPr="00F54C4A">
        <w:rPr>
          <w:sz w:val="22"/>
          <w:szCs w:val="26"/>
          <w:shd w:val="clear" w:color="auto" w:fill="FFFFFF"/>
        </w:rPr>
        <w:t>che compie la sua missione evangelizzatrice nella diversità e nella complementarietà delle vocazioni, dei ministeri, dei carismi, delle responsabilità e delle condizioni di vita, poiché il Signore Gesù «</w:t>
      </w:r>
      <w:r w:rsidRPr="00F54C4A">
        <w:rPr>
          <w:i/>
          <w:sz w:val="22"/>
          <w:szCs w:val="26"/>
          <w:shd w:val="clear" w:color="auto" w:fill="FFFFFF"/>
        </w:rPr>
        <w:t>ha stabilito alcuni come apostoli, altri come profeti, altri come evangelisti, altri come pastori e maestri</w:t>
      </w:r>
      <w:r w:rsidRPr="00F54C4A">
        <w:rPr>
          <w:sz w:val="22"/>
          <w:szCs w:val="26"/>
          <w:shd w:val="clear" w:color="auto" w:fill="FFFFFF"/>
        </w:rPr>
        <w:t xml:space="preserve">» (Ef 4,7.11). 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  <w:shd w:val="clear" w:color="auto" w:fill="FFFFFF"/>
        </w:rPr>
      </w:pPr>
      <w:r w:rsidRPr="00F54C4A">
        <w:rPr>
          <w:sz w:val="22"/>
          <w:szCs w:val="26"/>
          <w:shd w:val="clear" w:color="auto" w:fill="FFFFFF"/>
        </w:rPr>
        <w:t>Vogliamo una Chiesa in cui tutti siano protagonisti e attori principali.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>Una Chiesa sinodale è una Chiesa che «</w:t>
      </w:r>
      <w:r w:rsidRPr="00F54C4A">
        <w:rPr>
          <w:i/>
          <w:sz w:val="22"/>
          <w:szCs w:val="26"/>
        </w:rPr>
        <w:t>incarna lo stile di Dio, che cammina nella storia e condivide le vicende dell’umanità. (…) Che incontra, ascolta e discerne</w:t>
      </w:r>
      <w:r w:rsidRPr="00F54C4A">
        <w:rPr>
          <w:sz w:val="22"/>
          <w:szCs w:val="26"/>
        </w:rPr>
        <w:t xml:space="preserve">», ha detto Papa Francesco, durante l’omelia di apertura del Cammino Sinodale (Basilica di San Pietro, 10 ottobre 2021). Una Chiesa sinodale è una Chiesa che – libera da ogni </w:t>
      </w:r>
      <w:r w:rsidRPr="00F54C4A">
        <w:rPr>
          <w:i/>
          <w:sz w:val="22"/>
          <w:szCs w:val="26"/>
        </w:rPr>
        <w:t>‘intimismo’</w:t>
      </w:r>
      <w:r w:rsidRPr="00F54C4A">
        <w:rPr>
          <w:sz w:val="22"/>
          <w:szCs w:val="26"/>
        </w:rPr>
        <w:t xml:space="preserve"> devozionale – promuove e favorisce il «</w:t>
      </w:r>
      <w:r w:rsidRPr="00F54C4A">
        <w:rPr>
          <w:i/>
          <w:sz w:val="22"/>
          <w:szCs w:val="26"/>
        </w:rPr>
        <w:t>passaggio dalla cultura del</w:t>
      </w:r>
      <w:bookmarkStart w:id="0" w:name="_GoBack"/>
      <w:bookmarkEnd w:id="0"/>
      <w:r w:rsidRPr="00F54C4A">
        <w:rPr>
          <w:i/>
          <w:sz w:val="22"/>
          <w:szCs w:val="26"/>
        </w:rPr>
        <w:t>l’individualismo a una cultura di comunione e di solidarietà</w:t>
      </w:r>
      <w:r w:rsidRPr="00F54C4A">
        <w:rPr>
          <w:sz w:val="22"/>
          <w:szCs w:val="26"/>
        </w:rPr>
        <w:t>», indispensabile per la crescita globale della Comunità cristiana”.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  <w:shd w:val="clear" w:color="auto" w:fill="FFFFFF"/>
        </w:rPr>
      </w:pP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>L’ascolto comporta sempre la condivisione di vita, è sempre un coinvolgimento esistenziale, è sempre un incontro.</w:t>
      </w:r>
      <w:r w:rsidRPr="00F54C4A">
        <w:rPr>
          <w:b/>
          <w:sz w:val="22"/>
          <w:szCs w:val="26"/>
        </w:rPr>
        <w:t xml:space="preserve"> </w:t>
      </w:r>
      <w:r w:rsidRPr="00F54C4A">
        <w:rPr>
          <w:sz w:val="22"/>
          <w:szCs w:val="26"/>
        </w:rPr>
        <w:t>Ascoltarsi significa riconoscersi, esprimersi, accogliersi.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>La pandemia che stiamo vivendo e i vistosi cambiamenti climatici che stiamo subendo ci insegnano che è urgente e necessario un ascolto serio e attento di tutto il creato per non soccombere di fronte alla “</w:t>
      </w:r>
      <w:r w:rsidRPr="00F54C4A">
        <w:rPr>
          <w:i/>
          <w:sz w:val="22"/>
          <w:szCs w:val="26"/>
        </w:rPr>
        <w:t>minaccia attuale e potenziale all’habitat ecologico</w:t>
      </w:r>
      <w:r w:rsidRPr="00F54C4A">
        <w:rPr>
          <w:sz w:val="22"/>
          <w:szCs w:val="26"/>
        </w:rPr>
        <w:t>”.</w:t>
      </w:r>
    </w:p>
    <w:p w:rsidR="00F54C4A" w:rsidRPr="00F54C4A" w:rsidRDefault="00F54C4A" w:rsidP="00F54C4A">
      <w:pPr>
        <w:spacing w:line="276" w:lineRule="auto"/>
        <w:ind w:right="118"/>
        <w:jc w:val="both"/>
        <w:rPr>
          <w:sz w:val="22"/>
          <w:szCs w:val="26"/>
          <w:shd w:val="clear" w:color="auto" w:fill="FFFFFF"/>
        </w:rPr>
      </w:pP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 xml:space="preserve">La Chiesa sinodale di cui siamo chiamati a essere i protagonisti deve essere una Chiesa che </w:t>
      </w:r>
      <w:r w:rsidRPr="00F54C4A">
        <w:rPr>
          <w:b/>
          <w:sz w:val="22"/>
          <w:szCs w:val="26"/>
        </w:rPr>
        <w:t>cammina, non statica né bloccata.</w:t>
      </w:r>
      <w:r w:rsidRPr="00F54C4A">
        <w:rPr>
          <w:sz w:val="22"/>
          <w:szCs w:val="26"/>
        </w:rPr>
        <w:t xml:space="preserve"> Una Chiesa in movimento, che cammina con le donne e con gli uomini del nostro tempo, che si pone al servizio del bene integrale delle persone e delle comunità di questo territorio con gesti concreti in ordine alla vita quotidiana di tutti, alla </w:t>
      </w:r>
      <w:r w:rsidRPr="00F54C4A">
        <w:rPr>
          <w:sz w:val="22"/>
          <w:szCs w:val="26"/>
        </w:rPr>
        <w:lastRenderedPageBreak/>
        <w:t xml:space="preserve">testimonianza della carità, al mondo del lavoro, al vasto e delicato compito educativo, all’amministrazione della ‘Cosa pubblica’ per promuovere il bene di tutti e di ciascuno. 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>Ascoltiamo la realtà e ascoltiamoci. Faremo qualche errore in meno! Rispettiamo le nostre tradizioni, ma non restiamo bloccati al ‘</w:t>
      </w:r>
      <w:r w:rsidRPr="00F54C4A">
        <w:rPr>
          <w:i/>
          <w:sz w:val="22"/>
          <w:szCs w:val="26"/>
        </w:rPr>
        <w:t>si è fatto sempre così</w:t>
      </w:r>
      <w:r w:rsidRPr="00F54C4A">
        <w:rPr>
          <w:sz w:val="22"/>
          <w:szCs w:val="26"/>
        </w:rPr>
        <w:t>’.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>La pandemia che stiamo vivendo e i vistosi cambiamenti climatici che stiamo subendo ci insegnano che è urgente e necessario un ascolto serio e attento di tutto il creato per non soccombere di fronte alla «</w:t>
      </w:r>
      <w:r w:rsidRPr="00F54C4A">
        <w:rPr>
          <w:i/>
          <w:sz w:val="22"/>
          <w:szCs w:val="26"/>
        </w:rPr>
        <w:t>minaccia attuale e potenziale all’habitat ecologico</w:t>
      </w:r>
      <w:r w:rsidRPr="00F54C4A">
        <w:rPr>
          <w:sz w:val="22"/>
          <w:szCs w:val="26"/>
        </w:rPr>
        <w:t>» (come ha detto a Pisticci Papa Wojtyla nel 1991).</w:t>
      </w:r>
    </w:p>
    <w:p w:rsidR="00F54C4A" w:rsidRP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</w:p>
    <w:p w:rsid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  <w:r w:rsidRPr="00F54C4A">
        <w:rPr>
          <w:sz w:val="22"/>
          <w:szCs w:val="26"/>
        </w:rPr>
        <w:t>Curiosità e attesa si respirano già nel tessuto territoriale delle comunità parrocchiali che si preparano a vivere il gesto comune con piccoli adattamenti e con la creatività degli ambienti nei quali si terranno i “tavoli di ascolto” (locali parrocchiali, chiese o altri spazi resi disponibili per l</w:t>
      </w:r>
      <w:r w:rsidR="0026026D">
        <w:rPr>
          <w:sz w:val="22"/>
          <w:szCs w:val="26"/>
        </w:rPr>
        <w:t>a circostanza</w:t>
      </w:r>
      <w:r w:rsidRPr="00F54C4A">
        <w:rPr>
          <w:sz w:val="22"/>
          <w:szCs w:val="26"/>
        </w:rPr>
        <w:t>). Un</w:t>
      </w:r>
      <w:r w:rsidR="0026026D">
        <w:rPr>
          <w:sz w:val="22"/>
          <w:szCs w:val="26"/>
        </w:rPr>
        <w:t>’</w:t>
      </w:r>
      <w:r w:rsidRPr="00F54C4A">
        <w:rPr>
          <w:sz w:val="22"/>
          <w:szCs w:val="26"/>
        </w:rPr>
        <w:t xml:space="preserve">occasione che indica una </w:t>
      </w:r>
      <w:r w:rsidRPr="00F54C4A">
        <w:rPr>
          <w:b/>
          <w:sz w:val="22"/>
          <w:szCs w:val="26"/>
        </w:rPr>
        <w:t>modalità vera di cammino comunitario</w:t>
      </w:r>
      <w:r w:rsidRPr="00F54C4A">
        <w:rPr>
          <w:sz w:val="22"/>
          <w:szCs w:val="26"/>
        </w:rPr>
        <w:t>, segnato dal desiderio di andare incontro a tutti e di permettere a ciascuno di dare il suo apporto per la vita della Chiesa, riconoscendola compagna di cammino a cui si appartiene</w:t>
      </w:r>
      <w:r w:rsidR="0026026D">
        <w:rPr>
          <w:sz w:val="22"/>
          <w:szCs w:val="26"/>
        </w:rPr>
        <w:t>, prima ancora che Madre e Maestra</w:t>
      </w:r>
      <w:r w:rsidRPr="00F54C4A">
        <w:rPr>
          <w:sz w:val="22"/>
          <w:szCs w:val="26"/>
        </w:rPr>
        <w:t>. Dalle sintesi che faranno i facilitatori, insieme ai Consigli pastorali parrocchiali, si giungerà alla compilazione dei questionari che prepareranno la Visita Pastorale del Vescovo Orofino che avrà inizio il prossimo 7 dicembre, nei primi vespri dell’Immacolata Concezione, con la Celebrazione che si terrà nella Cattedrale di Tursi e con la lettura del Decreto di Indizione della Santa Visita.</w:t>
      </w:r>
    </w:p>
    <w:p w:rsidR="00F54C4A" w:rsidRDefault="00F54C4A" w:rsidP="00F54C4A">
      <w:pPr>
        <w:spacing w:line="276" w:lineRule="auto"/>
        <w:ind w:right="118" w:firstLine="360"/>
        <w:jc w:val="both"/>
        <w:rPr>
          <w:sz w:val="22"/>
          <w:szCs w:val="26"/>
        </w:rPr>
      </w:pPr>
    </w:p>
    <w:p w:rsidR="00F54C4A" w:rsidRPr="00F54C4A" w:rsidRDefault="00F54C4A" w:rsidP="00F54C4A">
      <w:pPr>
        <w:spacing w:line="276" w:lineRule="auto"/>
        <w:ind w:right="118" w:firstLine="360"/>
        <w:jc w:val="right"/>
        <w:rPr>
          <w:i/>
          <w:sz w:val="22"/>
          <w:szCs w:val="26"/>
        </w:rPr>
      </w:pPr>
      <w:r w:rsidRPr="00F54C4A">
        <w:rPr>
          <w:i/>
          <w:sz w:val="22"/>
          <w:szCs w:val="26"/>
        </w:rPr>
        <w:t>don Giovanni Lo Pinto</w:t>
      </w:r>
    </w:p>
    <w:p w:rsidR="006449EE" w:rsidRPr="006449EE" w:rsidRDefault="006449EE" w:rsidP="00F54C4A">
      <w:pPr>
        <w:jc w:val="both"/>
      </w:pPr>
    </w:p>
    <w:sectPr w:rsidR="006449EE" w:rsidRPr="006449EE" w:rsidSect="00F21E44">
      <w:footerReference w:type="default" r:id="rId7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76" w:rsidRDefault="004B5276" w:rsidP="00F21E44">
      <w:r>
        <w:separator/>
      </w:r>
    </w:p>
  </w:endnote>
  <w:endnote w:type="continuationSeparator" w:id="0">
    <w:p w:rsidR="004B5276" w:rsidRDefault="004B5276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76" w:rsidRDefault="004B5276" w:rsidP="00F21E44">
      <w:r>
        <w:separator/>
      </w:r>
    </w:p>
  </w:footnote>
  <w:footnote w:type="continuationSeparator" w:id="0">
    <w:p w:rsidR="004B5276" w:rsidRDefault="004B5276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275B2"/>
    <w:rsid w:val="00031BD7"/>
    <w:rsid w:val="000831EF"/>
    <w:rsid w:val="000836E0"/>
    <w:rsid w:val="000B1833"/>
    <w:rsid w:val="000D37E0"/>
    <w:rsid w:val="00155269"/>
    <w:rsid w:val="0018219C"/>
    <w:rsid w:val="00186ACE"/>
    <w:rsid w:val="001E211F"/>
    <w:rsid w:val="001E4D17"/>
    <w:rsid w:val="001F4CE3"/>
    <w:rsid w:val="0026026D"/>
    <w:rsid w:val="00282F22"/>
    <w:rsid w:val="00287814"/>
    <w:rsid w:val="002A5ED6"/>
    <w:rsid w:val="002B5577"/>
    <w:rsid w:val="002D0E86"/>
    <w:rsid w:val="00324B41"/>
    <w:rsid w:val="003347BA"/>
    <w:rsid w:val="00383CCE"/>
    <w:rsid w:val="003D65A0"/>
    <w:rsid w:val="003D6DDD"/>
    <w:rsid w:val="0045394F"/>
    <w:rsid w:val="00482233"/>
    <w:rsid w:val="00485214"/>
    <w:rsid w:val="004B15F3"/>
    <w:rsid w:val="004B5276"/>
    <w:rsid w:val="004D05C9"/>
    <w:rsid w:val="004F4E14"/>
    <w:rsid w:val="004F6A80"/>
    <w:rsid w:val="00530018"/>
    <w:rsid w:val="00590018"/>
    <w:rsid w:val="005B1507"/>
    <w:rsid w:val="005B36B6"/>
    <w:rsid w:val="00601392"/>
    <w:rsid w:val="0061301C"/>
    <w:rsid w:val="00625BEF"/>
    <w:rsid w:val="006301E7"/>
    <w:rsid w:val="0063124A"/>
    <w:rsid w:val="006449EE"/>
    <w:rsid w:val="00683C8E"/>
    <w:rsid w:val="00686E22"/>
    <w:rsid w:val="006A5943"/>
    <w:rsid w:val="006B20C4"/>
    <w:rsid w:val="006B2FBE"/>
    <w:rsid w:val="006B3646"/>
    <w:rsid w:val="006B5A36"/>
    <w:rsid w:val="007003C8"/>
    <w:rsid w:val="007075E0"/>
    <w:rsid w:val="00740265"/>
    <w:rsid w:val="00770F98"/>
    <w:rsid w:val="007A22A9"/>
    <w:rsid w:val="008201E3"/>
    <w:rsid w:val="00827FB0"/>
    <w:rsid w:val="00847D82"/>
    <w:rsid w:val="008C0A97"/>
    <w:rsid w:val="008E46B3"/>
    <w:rsid w:val="008F2B9C"/>
    <w:rsid w:val="008F32FD"/>
    <w:rsid w:val="009003FD"/>
    <w:rsid w:val="00975556"/>
    <w:rsid w:val="00982836"/>
    <w:rsid w:val="009D6C6A"/>
    <w:rsid w:val="009E2E4E"/>
    <w:rsid w:val="00A26614"/>
    <w:rsid w:val="00A31003"/>
    <w:rsid w:val="00A9135B"/>
    <w:rsid w:val="00A91D58"/>
    <w:rsid w:val="00A951B6"/>
    <w:rsid w:val="00AA2B6D"/>
    <w:rsid w:val="00AA65F9"/>
    <w:rsid w:val="00AC7F73"/>
    <w:rsid w:val="00AD271B"/>
    <w:rsid w:val="00AD7E8B"/>
    <w:rsid w:val="00AF4078"/>
    <w:rsid w:val="00AF5B42"/>
    <w:rsid w:val="00AF6854"/>
    <w:rsid w:val="00B37ABD"/>
    <w:rsid w:val="00B67E4A"/>
    <w:rsid w:val="00B816B8"/>
    <w:rsid w:val="00BA3AC3"/>
    <w:rsid w:val="00BA4A53"/>
    <w:rsid w:val="00BF6C63"/>
    <w:rsid w:val="00C17E6C"/>
    <w:rsid w:val="00CA0D6F"/>
    <w:rsid w:val="00D800DA"/>
    <w:rsid w:val="00DA7ED1"/>
    <w:rsid w:val="00DE4FD0"/>
    <w:rsid w:val="00E1212E"/>
    <w:rsid w:val="00E1636B"/>
    <w:rsid w:val="00E24E6A"/>
    <w:rsid w:val="00E605B0"/>
    <w:rsid w:val="00E71B67"/>
    <w:rsid w:val="00E75B40"/>
    <w:rsid w:val="00E81B4D"/>
    <w:rsid w:val="00EA48A1"/>
    <w:rsid w:val="00EA4AC0"/>
    <w:rsid w:val="00EB7BA1"/>
    <w:rsid w:val="00EF5888"/>
    <w:rsid w:val="00F122B9"/>
    <w:rsid w:val="00F21E44"/>
    <w:rsid w:val="00F31049"/>
    <w:rsid w:val="00F54C4A"/>
    <w:rsid w:val="00F5608D"/>
    <w:rsid w:val="00F717E5"/>
    <w:rsid w:val="00FA0130"/>
    <w:rsid w:val="00FA46B6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82"/>
    <w:rPr>
      <w:rFonts w:ascii="Tahoma" w:eastAsiaTheme="minorEastAsia" w:hAnsi="Tahoma" w:cs="Tahoma"/>
      <w:sz w:val="16"/>
      <w:szCs w:val="16"/>
      <w:lang w:eastAsia="zh-TW"/>
    </w:rPr>
  </w:style>
  <w:style w:type="paragraph" w:styleId="NormaleWeb">
    <w:name w:val="Normal (Web)"/>
    <w:basedOn w:val="Normale"/>
    <w:uiPriority w:val="99"/>
    <w:unhideWhenUsed/>
    <w:rsid w:val="00F310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31049"/>
    <w:rPr>
      <w:i/>
      <w:iCs/>
    </w:rPr>
  </w:style>
  <w:style w:type="character" w:customStyle="1" w:styleId="Corpodeltesto">
    <w:name w:val="Corpo del testo_"/>
    <w:basedOn w:val="Carpredefinitoparagrafo"/>
    <w:link w:val="Corpodeltesto1"/>
    <w:rsid w:val="002D0E86"/>
    <w:rPr>
      <w:rFonts w:eastAsia="Times New Roman"/>
    </w:rPr>
  </w:style>
  <w:style w:type="paragraph" w:customStyle="1" w:styleId="Corpodeltesto1">
    <w:name w:val="Corpo del testo1"/>
    <w:basedOn w:val="Normale"/>
    <w:link w:val="Corpodeltesto"/>
    <w:rsid w:val="002D0E86"/>
    <w:pPr>
      <w:widowControl w:val="0"/>
    </w:pPr>
    <w:rPr>
      <w:rFonts w:eastAsia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FA0130"/>
    <w:rPr>
      <w:b/>
      <w:bCs/>
    </w:rPr>
  </w:style>
  <w:style w:type="paragraph" w:styleId="Paragrafoelenco">
    <w:name w:val="List Paragraph"/>
    <w:basedOn w:val="Normale"/>
    <w:uiPriority w:val="34"/>
    <w:qFormat/>
    <w:rsid w:val="006449E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82"/>
    <w:rPr>
      <w:rFonts w:ascii="Tahoma" w:eastAsiaTheme="minorEastAsia" w:hAnsi="Tahoma" w:cs="Tahoma"/>
      <w:sz w:val="16"/>
      <w:szCs w:val="16"/>
      <w:lang w:eastAsia="zh-TW"/>
    </w:rPr>
  </w:style>
  <w:style w:type="paragraph" w:styleId="NormaleWeb">
    <w:name w:val="Normal (Web)"/>
    <w:basedOn w:val="Normale"/>
    <w:uiPriority w:val="99"/>
    <w:unhideWhenUsed/>
    <w:rsid w:val="00F310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31049"/>
    <w:rPr>
      <w:i/>
      <w:iCs/>
    </w:rPr>
  </w:style>
  <w:style w:type="character" w:customStyle="1" w:styleId="Corpodeltesto">
    <w:name w:val="Corpo del testo_"/>
    <w:basedOn w:val="Carpredefinitoparagrafo"/>
    <w:link w:val="Corpodeltesto1"/>
    <w:rsid w:val="002D0E86"/>
    <w:rPr>
      <w:rFonts w:eastAsia="Times New Roman"/>
    </w:rPr>
  </w:style>
  <w:style w:type="paragraph" w:customStyle="1" w:styleId="Corpodeltesto1">
    <w:name w:val="Corpo del testo1"/>
    <w:basedOn w:val="Normale"/>
    <w:link w:val="Corpodeltesto"/>
    <w:rsid w:val="002D0E86"/>
    <w:pPr>
      <w:widowControl w:val="0"/>
    </w:pPr>
    <w:rPr>
      <w:rFonts w:eastAsia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FA0130"/>
    <w:rPr>
      <w:b/>
      <w:bCs/>
    </w:rPr>
  </w:style>
  <w:style w:type="paragraph" w:styleId="Paragrafoelenco">
    <w:name w:val="List Paragraph"/>
    <w:basedOn w:val="Normale"/>
    <w:uiPriority w:val="34"/>
    <w:qFormat/>
    <w:rsid w:val="006449E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2021-11-18T08:58:00Z</dcterms:created>
  <dcterms:modified xsi:type="dcterms:W3CDTF">2021-11-18T09:01:00Z</dcterms:modified>
</cp:coreProperties>
</file>